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13" w:rsidRDefault="00F13734" w:rsidP="00B10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E13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AF7860" w:rsidRPr="00B10E13">
        <w:rPr>
          <w:rFonts w:ascii="Times New Roman" w:hAnsi="Times New Roman" w:cs="Times New Roman"/>
          <w:b/>
          <w:sz w:val="24"/>
          <w:szCs w:val="24"/>
        </w:rPr>
        <w:t xml:space="preserve">УЧАСТНИКА </w:t>
      </w:r>
      <w:r w:rsidRPr="00B10E13">
        <w:rPr>
          <w:rFonts w:ascii="Times New Roman" w:hAnsi="Times New Roman" w:cs="Times New Roman"/>
          <w:b/>
          <w:sz w:val="24"/>
          <w:szCs w:val="24"/>
        </w:rPr>
        <w:t>КОНКУРСНЫХ ПРОСЛУШИВАНИЙ</w:t>
      </w:r>
      <w:r w:rsidR="00B10E13" w:rsidRPr="00B10E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E13" w:rsidRPr="00B10E13" w:rsidRDefault="00B10E13" w:rsidP="00B10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E13">
        <w:rPr>
          <w:rFonts w:ascii="Times New Roman" w:hAnsi="Times New Roman" w:cs="Times New Roman"/>
          <w:b/>
          <w:sz w:val="24"/>
          <w:szCs w:val="24"/>
        </w:rPr>
        <w:t>ГБУК  г. Москвы «Центр Оперного Пения имени Галины Вишневской»</w:t>
      </w:r>
    </w:p>
    <w:p w:rsidR="00F13734" w:rsidRDefault="00E43547" w:rsidP="00B10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Набор 2026/2028</w:t>
      </w:r>
    </w:p>
    <w:p w:rsidR="00B10E13" w:rsidRPr="00B10E13" w:rsidRDefault="00B10E13" w:rsidP="00B10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2ED" w:rsidRPr="00B10E13" w:rsidRDefault="00B10E13" w:rsidP="00B10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AF7860" w:rsidRPr="00B10E13" w:rsidRDefault="00AF7860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 xml:space="preserve">1. Фамилия, имя, отчество </w:t>
      </w:r>
      <w:r w:rsidR="00997548" w:rsidRPr="00B10E1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10E13">
        <w:rPr>
          <w:rFonts w:ascii="Times New Roman" w:hAnsi="Times New Roman" w:cs="Times New Roman"/>
          <w:sz w:val="24"/>
          <w:szCs w:val="24"/>
        </w:rPr>
        <w:t>_</w:t>
      </w:r>
      <w:r w:rsidR="00997548" w:rsidRPr="00B10E13">
        <w:rPr>
          <w:rFonts w:ascii="Times New Roman" w:hAnsi="Times New Roman" w:cs="Times New Roman"/>
          <w:sz w:val="24"/>
          <w:szCs w:val="24"/>
        </w:rPr>
        <w:t>___</w:t>
      </w:r>
    </w:p>
    <w:p w:rsidR="00AF7860" w:rsidRDefault="00AF7860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2. Дата рождения</w:t>
      </w:r>
      <w:r w:rsidR="00955A87" w:rsidRPr="00B10E13">
        <w:rPr>
          <w:rFonts w:ascii="Times New Roman" w:hAnsi="Times New Roman" w:cs="Times New Roman"/>
          <w:sz w:val="24"/>
          <w:szCs w:val="24"/>
        </w:rPr>
        <w:t xml:space="preserve"> </w:t>
      </w:r>
      <w:r w:rsidR="00B10E13">
        <w:rPr>
          <w:rFonts w:ascii="Times New Roman" w:hAnsi="Times New Roman" w:cs="Times New Roman"/>
          <w:sz w:val="24"/>
          <w:szCs w:val="24"/>
        </w:rPr>
        <w:t>____________________</w:t>
      </w:r>
      <w:r w:rsidR="002556A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556A1" w:rsidRPr="00B10E13" w:rsidRDefault="002556A1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55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10E13">
        <w:rPr>
          <w:rFonts w:ascii="Times New Roman" w:hAnsi="Times New Roman" w:cs="Times New Roman"/>
          <w:sz w:val="24"/>
          <w:szCs w:val="24"/>
        </w:rPr>
        <w:t>оличество п</w:t>
      </w:r>
      <w:r>
        <w:rPr>
          <w:rFonts w:ascii="Times New Roman" w:hAnsi="Times New Roman" w:cs="Times New Roman"/>
          <w:sz w:val="24"/>
          <w:szCs w:val="24"/>
        </w:rPr>
        <w:t>олных лет на момент поступления___________________________________</w:t>
      </w:r>
    </w:p>
    <w:p w:rsidR="00AF7860" w:rsidRPr="00B10E13" w:rsidRDefault="002556A1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F7860" w:rsidRPr="00B10E13">
        <w:rPr>
          <w:rFonts w:ascii="Times New Roman" w:hAnsi="Times New Roman" w:cs="Times New Roman"/>
          <w:sz w:val="24"/>
          <w:szCs w:val="24"/>
        </w:rPr>
        <w:t xml:space="preserve">. Тип голоса </w:t>
      </w:r>
      <w:r w:rsidR="00997548" w:rsidRPr="00B10E1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A75392" w:rsidRPr="00B10E13">
        <w:rPr>
          <w:rFonts w:ascii="Times New Roman" w:hAnsi="Times New Roman" w:cs="Times New Roman"/>
          <w:sz w:val="24"/>
          <w:szCs w:val="24"/>
        </w:rPr>
        <w:t>_</w:t>
      </w:r>
    </w:p>
    <w:p w:rsidR="00AF7860" w:rsidRPr="00B10E13" w:rsidRDefault="002556A1" w:rsidP="00B10E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F7860" w:rsidRPr="00B10E13">
        <w:rPr>
          <w:rFonts w:ascii="Times New Roman" w:hAnsi="Times New Roman" w:cs="Times New Roman"/>
          <w:sz w:val="24"/>
          <w:szCs w:val="24"/>
        </w:rPr>
        <w:t>. Гражданство</w:t>
      </w:r>
      <w:r w:rsidR="00AF7860" w:rsidRPr="00B10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7548" w:rsidRPr="00B10E1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</w:p>
    <w:p w:rsidR="00997548" w:rsidRPr="00B10E13" w:rsidRDefault="002556A1" w:rsidP="00B10E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997548" w:rsidRPr="00B10E13">
        <w:rPr>
          <w:rFonts w:ascii="Times New Roman" w:hAnsi="Times New Roman" w:cs="Times New Roman"/>
          <w:bCs/>
          <w:sz w:val="24"/>
          <w:szCs w:val="24"/>
        </w:rPr>
        <w:t>. Паспортные данные _________________________________________________________</w:t>
      </w:r>
    </w:p>
    <w:p w:rsidR="009B63E3" w:rsidRPr="00B10E13" w:rsidRDefault="002556A1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9B63E3" w:rsidRPr="00B10E13">
        <w:rPr>
          <w:rFonts w:ascii="Times New Roman" w:hAnsi="Times New Roman" w:cs="Times New Roman"/>
          <w:bCs/>
          <w:sz w:val="24"/>
          <w:szCs w:val="24"/>
        </w:rPr>
        <w:t>. Семейное положение</w:t>
      </w:r>
      <w:r w:rsidR="00997548" w:rsidRPr="00B10E1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</w:t>
      </w:r>
    </w:p>
    <w:p w:rsidR="00AF7860" w:rsidRPr="00B10E13" w:rsidRDefault="002556A1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97548" w:rsidRPr="00B10E13">
        <w:rPr>
          <w:rFonts w:ascii="Times New Roman" w:hAnsi="Times New Roman" w:cs="Times New Roman"/>
          <w:sz w:val="24"/>
          <w:szCs w:val="24"/>
        </w:rPr>
        <w:t xml:space="preserve">. </w:t>
      </w:r>
      <w:r w:rsidR="00AF7860" w:rsidRPr="00B10E13">
        <w:rPr>
          <w:rFonts w:ascii="Times New Roman" w:hAnsi="Times New Roman" w:cs="Times New Roman"/>
          <w:sz w:val="24"/>
          <w:szCs w:val="24"/>
        </w:rPr>
        <w:t xml:space="preserve">Адрес регистрации (прописки) </w:t>
      </w:r>
      <w:r w:rsidR="00997548" w:rsidRPr="00B10E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42ED" w:rsidRPr="00B10E13" w:rsidRDefault="002556A1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F7860" w:rsidRPr="00B10E13">
        <w:rPr>
          <w:rFonts w:ascii="Times New Roman" w:hAnsi="Times New Roman" w:cs="Times New Roman"/>
          <w:sz w:val="24"/>
          <w:szCs w:val="24"/>
        </w:rPr>
        <w:t xml:space="preserve">. Адрес </w:t>
      </w:r>
      <w:r w:rsidR="00E04937" w:rsidRPr="00B10E13">
        <w:rPr>
          <w:rFonts w:ascii="Times New Roman" w:hAnsi="Times New Roman" w:cs="Times New Roman"/>
          <w:sz w:val="24"/>
          <w:szCs w:val="24"/>
        </w:rPr>
        <w:t>постоянного проживания в Москве (</w:t>
      </w:r>
      <w:r w:rsidR="0099660D" w:rsidRPr="00B10E13">
        <w:rPr>
          <w:rFonts w:ascii="Times New Roman" w:hAnsi="Times New Roman" w:cs="Times New Roman"/>
          <w:sz w:val="24"/>
          <w:szCs w:val="24"/>
        </w:rPr>
        <w:t xml:space="preserve">заполнить строки, </w:t>
      </w:r>
      <w:r w:rsidR="00E04937" w:rsidRPr="00B10E13">
        <w:rPr>
          <w:rFonts w:ascii="Times New Roman" w:hAnsi="Times New Roman" w:cs="Times New Roman"/>
          <w:sz w:val="24"/>
          <w:szCs w:val="24"/>
        </w:rPr>
        <w:t xml:space="preserve">если </w:t>
      </w:r>
      <w:r w:rsidR="0099660D" w:rsidRPr="00B10E13">
        <w:rPr>
          <w:rFonts w:ascii="Times New Roman" w:hAnsi="Times New Roman" w:cs="Times New Roman"/>
          <w:sz w:val="24"/>
          <w:szCs w:val="24"/>
        </w:rPr>
        <w:t>есть)</w:t>
      </w:r>
      <w:r w:rsidR="00B142ED" w:rsidRPr="00B10E13">
        <w:rPr>
          <w:rFonts w:ascii="Times New Roman" w:hAnsi="Times New Roman" w:cs="Times New Roman"/>
          <w:sz w:val="24"/>
          <w:szCs w:val="24"/>
        </w:rPr>
        <w:t xml:space="preserve"> </w:t>
      </w:r>
      <w:r w:rsidR="0099660D" w:rsidRPr="00B10E13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AF7860" w:rsidRPr="00B10E13" w:rsidRDefault="0099660D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 xml:space="preserve">Вы нуждаетесь в общежитии (подчеркнуть)         </w:t>
      </w:r>
      <w:r w:rsidR="00997548" w:rsidRPr="00B10E13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B10E1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F7860" w:rsidRPr="00B10E13" w:rsidRDefault="002556A1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F7860" w:rsidRPr="00B10E13">
        <w:rPr>
          <w:rFonts w:ascii="Times New Roman" w:hAnsi="Times New Roman" w:cs="Times New Roman"/>
          <w:sz w:val="24"/>
          <w:szCs w:val="24"/>
        </w:rPr>
        <w:t>.  Домашний телефон</w:t>
      </w:r>
      <w:r w:rsidR="00997548" w:rsidRPr="00B10E1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AF7860" w:rsidRPr="00B10E13" w:rsidRDefault="002556A1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F7860" w:rsidRPr="00B10E13">
        <w:rPr>
          <w:rFonts w:ascii="Times New Roman" w:hAnsi="Times New Roman" w:cs="Times New Roman"/>
          <w:sz w:val="24"/>
          <w:szCs w:val="24"/>
        </w:rPr>
        <w:t>.  Мобильный телефон</w:t>
      </w:r>
      <w:r w:rsidR="00997548" w:rsidRPr="00B10E1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F7860" w:rsidRPr="00B10E13" w:rsidRDefault="002556A1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F7860" w:rsidRPr="00B10E13">
        <w:rPr>
          <w:rFonts w:ascii="Times New Roman" w:hAnsi="Times New Roman" w:cs="Times New Roman"/>
          <w:sz w:val="24"/>
          <w:szCs w:val="24"/>
        </w:rPr>
        <w:t>.  Адрес электронной почты</w:t>
      </w:r>
      <w:r w:rsidR="00997548" w:rsidRPr="00B10E1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142ED" w:rsidRPr="00B10E13" w:rsidRDefault="00B142ED" w:rsidP="00B10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7860" w:rsidRPr="00B10E13" w:rsidRDefault="00AF7860" w:rsidP="00B10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E13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A75392" w:rsidRPr="00B10E13" w:rsidRDefault="00164286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1</w:t>
      </w:r>
      <w:r w:rsidR="002556A1">
        <w:rPr>
          <w:rFonts w:ascii="Times New Roman" w:hAnsi="Times New Roman" w:cs="Times New Roman"/>
          <w:sz w:val="24"/>
          <w:szCs w:val="24"/>
        </w:rPr>
        <w:t>3</w:t>
      </w:r>
      <w:r w:rsidRPr="00B10E13">
        <w:rPr>
          <w:rFonts w:ascii="Times New Roman" w:hAnsi="Times New Roman" w:cs="Times New Roman"/>
          <w:sz w:val="24"/>
          <w:szCs w:val="24"/>
        </w:rPr>
        <w:t xml:space="preserve">. </w:t>
      </w:r>
      <w:r w:rsidR="00890161">
        <w:rPr>
          <w:rFonts w:ascii="Times New Roman" w:hAnsi="Times New Roman" w:cs="Times New Roman"/>
          <w:sz w:val="24"/>
          <w:szCs w:val="24"/>
        </w:rPr>
        <w:t>Высшее/ среднее специальное учебное заведение</w:t>
      </w:r>
      <w:r w:rsidR="00AF7860" w:rsidRPr="00B10E13">
        <w:rPr>
          <w:rFonts w:ascii="Times New Roman" w:hAnsi="Times New Roman" w:cs="Times New Roman"/>
          <w:sz w:val="24"/>
          <w:szCs w:val="24"/>
        </w:rPr>
        <w:t xml:space="preserve">,  в </w:t>
      </w:r>
      <w:proofErr w:type="gramStart"/>
      <w:r w:rsidR="00AF7860" w:rsidRPr="00B10E13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AF7860" w:rsidRPr="00B10E13">
        <w:rPr>
          <w:rFonts w:ascii="Times New Roman" w:hAnsi="Times New Roman" w:cs="Times New Roman"/>
          <w:sz w:val="24"/>
          <w:szCs w:val="24"/>
        </w:rPr>
        <w:t xml:space="preserve"> </w:t>
      </w:r>
      <w:r w:rsidR="00890161">
        <w:rPr>
          <w:rFonts w:ascii="Times New Roman" w:hAnsi="Times New Roman" w:cs="Times New Roman"/>
          <w:sz w:val="24"/>
          <w:szCs w:val="24"/>
        </w:rPr>
        <w:t>В</w:t>
      </w:r>
      <w:r w:rsidR="00AF7860" w:rsidRPr="00B10E13">
        <w:rPr>
          <w:rFonts w:ascii="Times New Roman" w:hAnsi="Times New Roman" w:cs="Times New Roman"/>
          <w:sz w:val="24"/>
          <w:szCs w:val="24"/>
        </w:rPr>
        <w:t xml:space="preserve">ы учились </w:t>
      </w:r>
      <w:r w:rsidR="00997548" w:rsidRPr="00B10E13">
        <w:rPr>
          <w:rFonts w:ascii="Times New Roman" w:hAnsi="Times New Roman" w:cs="Times New Roman"/>
          <w:sz w:val="24"/>
          <w:szCs w:val="24"/>
        </w:rPr>
        <w:t xml:space="preserve">(указать период обучения) </w:t>
      </w:r>
      <w:r w:rsidR="00AF7860" w:rsidRPr="00B10E13">
        <w:rPr>
          <w:rFonts w:ascii="Times New Roman" w:hAnsi="Times New Roman" w:cs="Times New Roman"/>
          <w:sz w:val="24"/>
          <w:szCs w:val="24"/>
        </w:rPr>
        <w:t>или учитесь:</w:t>
      </w:r>
    </w:p>
    <w:p w:rsidR="00F13734" w:rsidRPr="00B10E13" w:rsidRDefault="00997548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890161">
        <w:rPr>
          <w:rFonts w:ascii="Times New Roman" w:hAnsi="Times New Roman" w:cs="Times New Roman"/>
          <w:sz w:val="24"/>
          <w:szCs w:val="24"/>
        </w:rPr>
        <w:t>_________</w:t>
      </w:r>
      <w:r w:rsidRPr="00B10E13">
        <w:rPr>
          <w:rFonts w:ascii="Times New Roman" w:hAnsi="Times New Roman" w:cs="Times New Roman"/>
          <w:sz w:val="24"/>
          <w:szCs w:val="24"/>
        </w:rPr>
        <w:t>_____</w:t>
      </w:r>
    </w:p>
    <w:p w:rsidR="00AF7860" w:rsidRPr="00B10E13" w:rsidRDefault="00164286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1</w:t>
      </w:r>
      <w:r w:rsidR="002556A1">
        <w:rPr>
          <w:rFonts w:ascii="Times New Roman" w:hAnsi="Times New Roman" w:cs="Times New Roman"/>
          <w:sz w:val="24"/>
          <w:szCs w:val="24"/>
        </w:rPr>
        <w:t>4</w:t>
      </w:r>
      <w:r w:rsidR="00997548" w:rsidRPr="00B10E13">
        <w:rPr>
          <w:rFonts w:ascii="Times New Roman" w:hAnsi="Times New Roman" w:cs="Times New Roman"/>
          <w:sz w:val="24"/>
          <w:szCs w:val="24"/>
        </w:rPr>
        <w:t>.</w:t>
      </w:r>
      <w:r w:rsidR="00890161">
        <w:rPr>
          <w:rFonts w:ascii="Times New Roman" w:hAnsi="Times New Roman" w:cs="Times New Roman"/>
          <w:sz w:val="24"/>
          <w:szCs w:val="24"/>
        </w:rPr>
        <w:t xml:space="preserve"> </w:t>
      </w:r>
      <w:r w:rsidR="00EC46C6" w:rsidRPr="00B10E13">
        <w:rPr>
          <w:rFonts w:ascii="Times New Roman" w:hAnsi="Times New Roman" w:cs="Times New Roman"/>
          <w:sz w:val="24"/>
          <w:szCs w:val="24"/>
        </w:rPr>
        <w:t>Педагоги по вокалу</w:t>
      </w:r>
      <w:r w:rsidR="00890161">
        <w:rPr>
          <w:rFonts w:ascii="Times New Roman" w:hAnsi="Times New Roman" w:cs="Times New Roman"/>
          <w:sz w:val="24"/>
          <w:szCs w:val="24"/>
        </w:rPr>
        <w:t>, у которых В</w:t>
      </w:r>
      <w:r w:rsidR="00B51E9F" w:rsidRPr="00B10E13">
        <w:rPr>
          <w:rFonts w:ascii="Times New Roman" w:hAnsi="Times New Roman" w:cs="Times New Roman"/>
          <w:sz w:val="24"/>
          <w:szCs w:val="24"/>
        </w:rPr>
        <w:t xml:space="preserve">ы учились </w:t>
      </w:r>
      <w:r w:rsidR="00997548" w:rsidRPr="00B10E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  <w:r w:rsidR="00B51E9F" w:rsidRPr="00B10E13">
        <w:rPr>
          <w:rFonts w:ascii="Times New Roman" w:hAnsi="Times New Roman" w:cs="Times New Roman"/>
          <w:sz w:val="24"/>
          <w:szCs w:val="24"/>
        </w:rPr>
        <w:t>_______________</w:t>
      </w:r>
      <w:r w:rsidR="00890161">
        <w:rPr>
          <w:rFonts w:ascii="Times New Roman" w:hAnsi="Times New Roman" w:cs="Times New Roman"/>
          <w:sz w:val="24"/>
          <w:szCs w:val="24"/>
        </w:rPr>
        <w:t>______</w:t>
      </w:r>
      <w:r w:rsidR="00B51E9F" w:rsidRPr="00B10E1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10E13" w:rsidRDefault="00B10E13" w:rsidP="00B10E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7548" w:rsidRPr="00B10E13" w:rsidRDefault="008C5C87" w:rsidP="00B10E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E13">
        <w:rPr>
          <w:rFonts w:ascii="Times New Roman" w:hAnsi="Times New Roman" w:cs="Times New Roman"/>
          <w:b/>
          <w:bCs/>
          <w:sz w:val="24"/>
          <w:szCs w:val="24"/>
        </w:rPr>
        <w:t>РАБОТА</w:t>
      </w:r>
    </w:p>
    <w:p w:rsidR="00A75392" w:rsidRPr="00B10E13" w:rsidRDefault="002556A1" w:rsidP="00B10E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</w:t>
      </w:r>
      <w:r w:rsidR="00A75392" w:rsidRPr="00B10E13">
        <w:rPr>
          <w:rFonts w:ascii="Times New Roman" w:hAnsi="Times New Roman" w:cs="Times New Roman"/>
          <w:bCs/>
          <w:sz w:val="24"/>
          <w:szCs w:val="24"/>
        </w:rPr>
        <w:t xml:space="preserve">.  Место работы (если </w:t>
      </w:r>
      <w:r w:rsidR="008C5C87" w:rsidRPr="00B10E13">
        <w:rPr>
          <w:rFonts w:ascii="Times New Roman" w:hAnsi="Times New Roman" w:cs="Times New Roman"/>
          <w:bCs/>
          <w:sz w:val="24"/>
          <w:szCs w:val="24"/>
        </w:rPr>
        <w:t>работаете)</w:t>
      </w:r>
    </w:p>
    <w:p w:rsidR="00997548" w:rsidRPr="00B10E13" w:rsidRDefault="00997548" w:rsidP="00B10E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0E1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 w:rsidR="00A75392" w:rsidRPr="00B10E13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="00890161">
        <w:rPr>
          <w:rFonts w:ascii="Times New Roman" w:hAnsi="Times New Roman" w:cs="Times New Roman"/>
          <w:bCs/>
          <w:sz w:val="24"/>
          <w:szCs w:val="24"/>
        </w:rPr>
        <w:t>_________</w:t>
      </w:r>
      <w:r w:rsidR="00A75392" w:rsidRPr="00B10E13">
        <w:rPr>
          <w:rFonts w:ascii="Times New Roman" w:hAnsi="Times New Roman" w:cs="Times New Roman"/>
          <w:bCs/>
          <w:sz w:val="24"/>
          <w:szCs w:val="24"/>
        </w:rPr>
        <w:t>_____________</w:t>
      </w:r>
    </w:p>
    <w:p w:rsidR="00B142ED" w:rsidRPr="00B10E13" w:rsidRDefault="00B142ED" w:rsidP="00B10E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7860" w:rsidRPr="00B10E13" w:rsidRDefault="00AF7860" w:rsidP="00B10E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E13">
        <w:rPr>
          <w:rFonts w:ascii="Times New Roman" w:hAnsi="Times New Roman" w:cs="Times New Roman"/>
          <w:b/>
          <w:bCs/>
          <w:sz w:val="24"/>
          <w:szCs w:val="24"/>
        </w:rPr>
        <w:t xml:space="preserve">СЦЕНИЧЕСКИЙ ОПЫТ </w:t>
      </w:r>
    </w:p>
    <w:p w:rsidR="00A75392" w:rsidRPr="00B10E13" w:rsidRDefault="00AF7860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1</w:t>
      </w:r>
      <w:r w:rsidR="002556A1">
        <w:rPr>
          <w:rFonts w:ascii="Times New Roman" w:hAnsi="Times New Roman" w:cs="Times New Roman"/>
          <w:sz w:val="24"/>
          <w:szCs w:val="24"/>
        </w:rPr>
        <w:t>6</w:t>
      </w:r>
      <w:r w:rsidRPr="00B10E13">
        <w:rPr>
          <w:rFonts w:ascii="Times New Roman" w:hAnsi="Times New Roman" w:cs="Times New Roman"/>
          <w:sz w:val="24"/>
          <w:szCs w:val="24"/>
        </w:rPr>
        <w:t>.</w:t>
      </w:r>
      <w:r w:rsidR="00B142ED" w:rsidRPr="00B10E13">
        <w:rPr>
          <w:rFonts w:ascii="Times New Roman" w:hAnsi="Times New Roman" w:cs="Times New Roman"/>
          <w:sz w:val="24"/>
          <w:szCs w:val="24"/>
        </w:rPr>
        <w:t xml:space="preserve"> </w:t>
      </w:r>
      <w:r w:rsidR="00890161">
        <w:rPr>
          <w:rFonts w:ascii="Times New Roman" w:hAnsi="Times New Roman" w:cs="Times New Roman"/>
          <w:sz w:val="24"/>
          <w:szCs w:val="24"/>
        </w:rPr>
        <w:t>Работали ли В</w:t>
      </w:r>
      <w:r w:rsidRPr="00B10E13">
        <w:rPr>
          <w:rFonts w:ascii="Times New Roman" w:hAnsi="Times New Roman" w:cs="Times New Roman"/>
          <w:sz w:val="24"/>
          <w:szCs w:val="24"/>
        </w:rPr>
        <w:t>ы в театре, концертной организации и т.п., где и когда</w:t>
      </w:r>
    </w:p>
    <w:p w:rsidR="00240581" w:rsidRPr="00B10E13" w:rsidRDefault="00997548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890161">
        <w:rPr>
          <w:rFonts w:ascii="Times New Roman" w:hAnsi="Times New Roman" w:cs="Times New Roman"/>
          <w:sz w:val="24"/>
          <w:szCs w:val="24"/>
        </w:rPr>
        <w:t>_________</w:t>
      </w:r>
      <w:r w:rsidR="00A75392" w:rsidRPr="00B10E13">
        <w:rPr>
          <w:rFonts w:ascii="Times New Roman" w:hAnsi="Times New Roman" w:cs="Times New Roman"/>
          <w:sz w:val="24"/>
          <w:szCs w:val="24"/>
        </w:rPr>
        <w:t>____</w:t>
      </w:r>
    </w:p>
    <w:p w:rsidR="00AF7860" w:rsidRPr="00B10E13" w:rsidRDefault="00AF7860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1</w:t>
      </w:r>
      <w:r w:rsidR="002556A1">
        <w:rPr>
          <w:rFonts w:ascii="Times New Roman" w:hAnsi="Times New Roman" w:cs="Times New Roman"/>
          <w:sz w:val="24"/>
          <w:szCs w:val="24"/>
        </w:rPr>
        <w:t>7</w:t>
      </w:r>
      <w:r w:rsidRPr="00B10E13">
        <w:rPr>
          <w:rFonts w:ascii="Times New Roman" w:hAnsi="Times New Roman" w:cs="Times New Roman"/>
          <w:sz w:val="24"/>
          <w:szCs w:val="24"/>
        </w:rPr>
        <w:t>. Исполн</w:t>
      </w:r>
      <w:r w:rsidR="00F5091A" w:rsidRPr="00B10E13">
        <w:rPr>
          <w:rFonts w:ascii="Times New Roman" w:hAnsi="Times New Roman" w:cs="Times New Roman"/>
          <w:sz w:val="24"/>
          <w:szCs w:val="24"/>
        </w:rPr>
        <w:t>енные на  сцене крупные формы (</w:t>
      </w:r>
      <w:r w:rsidRPr="00B10E13">
        <w:rPr>
          <w:rFonts w:ascii="Times New Roman" w:hAnsi="Times New Roman" w:cs="Times New Roman"/>
          <w:sz w:val="24"/>
          <w:szCs w:val="24"/>
        </w:rPr>
        <w:t>оперы, кантаты, оратории и т.п.)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736"/>
        <w:gridCol w:w="3223"/>
      </w:tblGrid>
      <w:tr w:rsidR="001431CA" w:rsidRPr="00B10E13" w:rsidTr="00A75392">
        <w:trPr>
          <w:trHeight w:val="401"/>
        </w:trPr>
        <w:tc>
          <w:tcPr>
            <w:tcW w:w="3708" w:type="dxa"/>
            <w:shd w:val="clear" w:color="auto" w:fill="auto"/>
            <w:vAlign w:val="center"/>
          </w:tcPr>
          <w:p w:rsidR="001431CA" w:rsidRPr="00B10E13" w:rsidRDefault="00890161" w:rsidP="00B1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13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1431CA" w:rsidRPr="00B10E13" w:rsidRDefault="00890161" w:rsidP="00B1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13">
              <w:rPr>
                <w:rFonts w:ascii="Times New Roman" w:hAnsi="Times New Roman" w:cs="Times New Roman"/>
                <w:sz w:val="24"/>
                <w:szCs w:val="24"/>
              </w:rPr>
              <w:t>роль и язык исполнения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1431CA" w:rsidRPr="00B10E13" w:rsidRDefault="00890161" w:rsidP="00B1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13">
              <w:rPr>
                <w:rFonts w:ascii="Times New Roman" w:hAnsi="Times New Roman" w:cs="Times New Roman"/>
                <w:sz w:val="24"/>
                <w:szCs w:val="24"/>
              </w:rPr>
              <w:t>где и когда исполнено</w:t>
            </w:r>
          </w:p>
        </w:tc>
      </w:tr>
      <w:tr w:rsidR="001431CA" w:rsidRPr="00B10E13" w:rsidTr="00890161">
        <w:trPr>
          <w:trHeight w:val="310"/>
        </w:trPr>
        <w:tc>
          <w:tcPr>
            <w:tcW w:w="3708" w:type="dxa"/>
            <w:shd w:val="clear" w:color="auto" w:fill="auto"/>
          </w:tcPr>
          <w:p w:rsidR="001431CA" w:rsidRPr="00B10E13" w:rsidRDefault="001431CA" w:rsidP="00B10E1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1431CA" w:rsidRPr="00B10E13" w:rsidRDefault="001431CA" w:rsidP="00B1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shd w:val="clear" w:color="auto" w:fill="auto"/>
          </w:tcPr>
          <w:p w:rsidR="001431CA" w:rsidRPr="00B10E13" w:rsidRDefault="001431CA" w:rsidP="00B10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1CA" w:rsidRPr="00B10E13" w:rsidTr="00890161">
        <w:trPr>
          <w:trHeight w:val="286"/>
        </w:trPr>
        <w:tc>
          <w:tcPr>
            <w:tcW w:w="3708" w:type="dxa"/>
            <w:shd w:val="clear" w:color="auto" w:fill="auto"/>
          </w:tcPr>
          <w:p w:rsidR="001431CA" w:rsidRPr="00B10E13" w:rsidRDefault="001431CA" w:rsidP="00B10E1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1431CA" w:rsidRPr="00B10E13" w:rsidRDefault="001431CA" w:rsidP="00B1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shd w:val="clear" w:color="auto" w:fill="auto"/>
          </w:tcPr>
          <w:p w:rsidR="001431CA" w:rsidRPr="00B10E13" w:rsidRDefault="001431CA" w:rsidP="00B10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1CA" w:rsidRPr="00B10E13" w:rsidTr="00890161">
        <w:trPr>
          <w:trHeight w:val="275"/>
        </w:trPr>
        <w:tc>
          <w:tcPr>
            <w:tcW w:w="3708" w:type="dxa"/>
            <w:shd w:val="clear" w:color="auto" w:fill="auto"/>
          </w:tcPr>
          <w:p w:rsidR="001431CA" w:rsidRPr="00B10E13" w:rsidRDefault="001431CA" w:rsidP="00B10E1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1431CA" w:rsidRPr="00B10E13" w:rsidRDefault="001431CA" w:rsidP="00B1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shd w:val="clear" w:color="auto" w:fill="auto"/>
          </w:tcPr>
          <w:p w:rsidR="001431CA" w:rsidRPr="00B10E13" w:rsidRDefault="001431CA" w:rsidP="00B10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1CA" w:rsidRPr="00B10E13" w:rsidTr="00890161">
        <w:trPr>
          <w:trHeight w:val="264"/>
        </w:trPr>
        <w:tc>
          <w:tcPr>
            <w:tcW w:w="3708" w:type="dxa"/>
            <w:shd w:val="clear" w:color="auto" w:fill="auto"/>
          </w:tcPr>
          <w:p w:rsidR="001431CA" w:rsidRPr="00B10E13" w:rsidRDefault="001431CA" w:rsidP="00B10E1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1431CA" w:rsidRPr="00B10E13" w:rsidRDefault="001431CA" w:rsidP="00B1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shd w:val="clear" w:color="auto" w:fill="auto"/>
          </w:tcPr>
          <w:p w:rsidR="001431CA" w:rsidRPr="00B10E13" w:rsidRDefault="001431CA" w:rsidP="00B10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1CA" w:rsidRPr="00B10E13" w:rsidTr="00890161">
        <w:trPr>
          <w:trHeight w:val="269"/>
        </w:trPr>
        <w:tc>
          <w:tcPr>
            <w:tcW w:w="3708" w:type="dxa"/>
            <w:shd w:val="clear" w:color="auto" w:fill="auto"/>
          </w:tcPr>
          <w:p w:rsidR="001431CA" w:rsidRPr="00B10E13" w:rsidRDefault="001431CA" w:rsidP="00B10E1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1431CA" w:rsidRPr="00B10E13" w:rsidRDefault="001431CA" w:rsidP="00B1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shd w:val="clear" w:color="auto" w:fill="auto"/>
          </w:tcPr>
          <w:p w:rsidR="001431CA" w:rsidRPr="00B10E13" w:rsidRDefault="001431CA" w:rsidP="00B10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548" w:rsidRPr="00B10E13" w:rsidTr="00890161">
        <w:trPr>
          <w:trHeight w:val="272"/>
        </w:trPr>
        <w:tc>
          <w:tcPr>
            <w:tcW w:w="3708" w:type="dxa"/>
            <w:shd w:val="clear" w:color="auto" w:fill="auto"/>
          </w:tcPr>
          <w:p w:rsidR="00997548" w:rsidRPr="00B10E13" w:rsidRDefault="00997548" w:rsidP="00B10E1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997548" w:rsidRPr="00B10E13" w:rsidRDefault="00997548" w:rsidP="00B1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shd w:val="clear" w:color="auto" w:fill="auto"/>
          </w:tcPr>
          <w:p w:rsidR="00997548" w:rsidRPr="00B10E13" w:rsidRDefault="00997548" w:rsidP="00B10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392" w:rsidRPr="00B10E13" w:rsidRDefault="00AF7860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1</w:t>
      </w:r>
      <w:r w:rsidR="002556A1">
        <w:rPr>
          <w:rFonts w:ascii="Times New Roman" w:hAnsi="Times New Roman" w:cs="Times New Roman"/>
          <w:sz w:val="24"/>
          <w:szCs w:val="24"/>
        </w:rPr>
        <w:t>8</w:t>
      </w:r>
      <w:r w:rsidRPr="00B10E13">
        <w:rPr>
          <w:rFonts w:ascii="Times New Roman" w:hAnsi="Times New Roman" w:cs="Times New Roman"/>
          <w:sz w:val="24"/>
          <w:szCs w:val="24"/>
        </w:rPr>
        <w:t>. Оперные партии, имеющиеся в репертуаре, но не исполненные на сцене</w:t>
      </w:r>
    </w:p>
    <w:p w:rsidR="00AF7860" w:rsidRPr="00B10E13" w:rsidRDefault="00997548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75392" w:rsidRPr="00B10E13">
        <w:rPr>
          <w:rFonts w:ascii="Times New Roman" w:hAnsi="Times New Roman" w:cs="Times New Roman"/>
          <w:sz w:val="24"/>
          <w:szCs w:val="24"/>
        </w:rPr>
        <w:t>__</w:t>
      </w:r>
      <w:r w:rsidR="00890161">
        <w:rPr>
          <w:rFonts w:ascii="Times New Roman" w:hAnsi="Times New Roman" w:cs="Times New Roman"/>
          <w:sz w:val="24"/>
          <w:szCs w:val="24"/>
        </w:rPr>
        <w:t>______</w:t>
      </w:r>
      <w:r w:rsidR="00A75392" w:rsidRPr="00B10E13">
        <w:rPr>
          <w:rFonts w:ascii="Times New Roman" w:hAnsi="Times New Roman" w:cs="Times New Roman"/>
          <w:sz w:val="24"/>
          <w:szCs w:val="24"/>
        </w:rPr>
        <w:t>__</w:t>
      </w:r>
    </w:p>
    <w:p w:rsidR="00A75392" w:rsidRPr="00B10E13" w:rsidRDefault="00A75392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90161">
        <w:rPr>
          <w:rFonts w:ascii="Times New Roman" w:hAnsi="Times New Roman" w:cs="Times New Roman"/>
          <w:sz w:val="24"/>
          <w:szCs w:val="24"/>
        </w:rPr>
        <w:t>___</w:t>
      </w:r>
    </w:p>
    <w:p w:rsidR="00A75392" w:rsidRPr="00B10E13" w:rsidRDefault="00A75392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90161">
        <w:rPr>
          <w:rFonts w:ascii="Times New Roman" w:hAnsi="Times New Roman" w:cs="Times New Roman"/>
          <w:sz w:val="24"/>
          <w:szCs w:val="24"/>
        </w:rPr>
        <w:t>___</w:t>
      </w:r>
    </w:p>
    <w:p w:rsidR="00B63D41" w:rsidRDefault="00B63D41" w:rsidP="00B10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1F0D" w:rsidRPr="00B10E13" w:rsidRDefault="00AF7860" w:rsidP="00B10E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E13">
        <w:rPr>
          <w:rFonts w:ascii="Times New Roman" w:hAnsi="Times New Roman" w:cs="Times New Roman"/>
          <w:b/>
          <w:sz w:val="24"/>
          <w:szCs w:val="24"/>
        </w:rPr>
        <w:t xml:space="preserve">СПИСОК АРИЙ, </w:t>
      </w:r>
      <w:r w:rsidR="00FB4FBB" w:rsidRPr="00B10E13">
        <w:rPr>
          <w:rFonts w:ascii="Times New Roman" w:hAnsi="Times New Roman" w:cs="Times New Roman"/>
          <w:b/>
          <w:sz w:val="24"/>
          <w:szCs w:val="24"/>
        </w:rPr>
        <w:t>ПРЕДЛАГАЕМЫХ ДЛЯ ПРОСЛУШИВАНИЯ</w:t>
      </w:r>
      <w:r w:rsidR="00674057" w:rsidRPr="00B10E13">
        <w:rPr>
          <w:rFonts w:ascii="Times New Roman" w:hAnsi="Times New Roman" w:cs="Times New Roman"/>
          <w:b/>
          <w:sz w:val="24"/>
          <w:szCs w:val="24"/>
        </w:rPr>
        <w:t xml:space="preserve"> ВО </w:t>
      </w:r>
      <w:r w:rsidR="00674057" w:rsidRPr="00B10E1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74057" w:rsidRPr="00B10E13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674057" w:rsidRPr="00B10E1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74057" w:rsidRPr="00B10E13">
        <w:rPr>
          <w:rFonts w:ascii="Times New Roman" w:hAnsi="Times New Roman" w:cs="Times New Roman"/>
          <w:b/>
          <w:sz w:val="24"/>
          <w:szCs w:val="24"/>
        </w:rPr>
        <w:t xml:space="preserve"> ТУРАХ </w:t>
      </w:r>
    </w:p>
    <w:p w:rsidR="00F13734" w:rsidRPr="00B10E13" w:rsidRDefault="00EA3A54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2</w:t>
      </w:r>
      <w:r w:rsidR="00F13734" w:rsidRPr="00B10E13">
        <w:rPr>
          <w:rFonts w:ascii="Times New Roman" w:hAnsi="Times New Roman" w:cs="Times New Roman"/>
          <w:sz w:val="24"/>
          <w:szCs w:val="24"/>
        </w:rPr>
        <w:t xml:space="preserve"> </w:t>
      </w:r>
      <w:r w:rsidR="00B1659C" w:rsidRPr="00B10E13">
        <w:rPr>
          <w:rFonts w:ascii="Times New Roman" w:hAnsi="Times New Roman" w:cs="Times New Roman"/>
          <w:sz w:val="24"/>
          <w:szCs w:val="24"/>
        </w:rPr>
        <w:t>(</w:t>
      </w:r>
      <w:r w:rsidRPr="00B10E13">
        <w:rPr>
          <w:rFonts w:ascii="Times New Roman" w:hAnsi="Times New Roman" w:cs="Times New Roman"/>
          <w:sz w:val="24"/>
          <w:szCs w:val="24"/>
        </w:rPr>
        <w:t>две</w:t>
      </w:r>
      <w:r w:rsidR="00B1659C" w:rsidRPr="00B10E13">
        <w:rPr>
          <w:rFonts w:ascii="Times New Roman" w:hAnsi="Times New Roman" w:cs="Times New Roman"/>
          <w:sz w:val="24"/>
          <w:szCs w:val="24"/>
        </w:rPr>
        <w:t xml:space="preserve">) </w:t>
      </w:r>
      <w:r w:rsidR="00674057" w:rsidRPr="00B10E13">
        <w:rPr>
          <w:rFonts w:ascii="Times New Roman" w:hAnsi="Times New Roman" w:cs="Times New Roman"/>
          <w:sz w:val="24"/>
          <w:szCs w:val="24"/>
        </w:rPr>
        <w:t xml:space="preserve">арии из русского и (или) </w:t>
      </w:r>
      <w:r w:rsidR="00B1659C" w:rsidRPr="00B10E13">
        <w:rPr>
          <w:rFonts w:ascii="Times New Roman" w:hAnsi="Times New Roman" w:cs="Times New Roman"/>
          <w:sz w:val="24"/>
          <w:szCs w:val="24"/>
        </w:rPr>
        <w:t>зарубежного оперного репертуара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D2F5F" w:rsidRPr="00B10E13" w:rsidTr="00B33637">
        <w:tc>
          <w:tcPr>
            <w:tcW w:w="9571" w:type="dxa"/>
            <w:shd w:val="clear" w:color="auto" w:fill="auto"/>
          </w:tcPr>
          <w:p w:rsidR="008D2F5F" w:rsidRPr="00B10E13" w:rsidRDefault="008D2F5F" w:rsidP="00B10E1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2F5F" w:rsidRPr="00B10E13" w:rsidTr="00B33637">
        <w:tc>
          <w:tcPr>
            <w:tcW w:w="9571" w:type="dxa"/>
            <w:shd w:val="clear" w:color="auto" w:fill="auto"/>
          </w:tcPr>
          <w:p w:rsidR="008D2F5F" w:rsidRPr="00B10E13" w:rsidRDefault="008D2F5F" w:rsidP="00B10E1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10E13" w:rsidRPr="00B10E13" w:rsidRDefault="00B10E13" w:rsidP="00B10E1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161" w:rsidRPr="003C37F0" w:rsidRDefault="00890161" w:rsidP="00B10E13">
      <w:pPr>
        <w:pStyle w:val="a5"/>
        <w:spacing w:before="0" w:beforeAutospacing="0" w:after="0" w:afterAutospacing="0"/>
        <w:rPr>
          <w:b/>
        </w:rPr>
      </w:pPr>
      <w:r w:rsidRPr="003C37F0">
        <w:rPr>
          <w:b/>
        </w:rPr>
        <w:t>СОГЛАСИЕ НА СБОР И ОБРАБОТКУ ПЕРОСОНАЛЬНЫХ ДАННЫХ</w:t>
      </w:r>
    </w:p>
    <w:p w:rsidR="00B10E13" w:rsidRPr="003C37F0" w:rsidRDefault="00B10E13" w:rsidP="00924355">
      <w:pPr>
        <w:pStyle w:val="a5"/>
        <w:spacing w:before="0" w:beforeAutospacing="0" w:after="0" w:afterAutospacing="0"/>
        <w:jc w:val="both"/>
      </w:pPr>
      <w:proofErr w:type="gramStart"/>
      <w:r w:rsidRPr="003C37F0">
        <w:t xml:space="preserve">Принимая решение об участии в </w:t>
      </w:r>
      <w:r w:rsidR="00890161" w:rsidRPr="003C37F0">
        <w:t>конкурсных прослушиваниях</w:t>
      </w:r>
      <w:r w:rsidRPr="003C37F0">
        <w:t xml:space="preserve">, </w:t>
      </w:r>
      <w:r w:rsidR="00890161" w:rsidRPr="003C37F0">
        <w:t xml:space="preserve">я ______________________ _____________________________________________ </w:t>
      </w:r>
      <w:r w:rsidRPr="003C37F0">
        <w:t>понимаю и соглашаюс</w:t>
      </w:r>
      <w:r w:rsidR="00924355" w:rsidRPr="003C37F0">
        <w:t>ь</w:t>
      </w:r>
      <w:r w:rsidRPr="003C37F0">
        <w:t xml:space="preserve"> с тем, что персональные данные, указанные </w:t>
      </w:r>
      <w:r w:rsidR="00924355" w:rsidRPr="003C37F0">
        <w:t>мной</w:t>
      </w:r>
      <w:r w:rsidRPr="003C37F0">
        <w:t xml:space="preserve"> </w:t>
      </w:r>
      <w:r w:rsidR="00924355" w:rsidRPr="003C37F0">
        <w:t>в настоящей заявке участника</w:t>
      </w:r>
      <w:r w:rsidRPr="003C37F0">
        <w:t xml:space="preserve">, будут обрабатываться </w:t>
      </w:r>
      <w:r w:rsidR="00924355" w:rsidRPr="003C37F0">
        <w:t>ГБУК г. Москвы «Центр оперного пения имени Галины Вишневской</w:t>
      </w:r>
      <w:r w:rsidR="00B63D41" w:rsidRPr="003C37F0">
        <w:t>»</w:t>
      </w:r>
      <w:r w:rsidR="00924355" w:rsidRPr="003C37F0">
        <w:t xml:space="preserve"> (адрес: г. Москва, ул. Остоженка, д.25, ст.1)</w:t>
      </w:r>
      <w:r w:rsidRPr="003C37F0">
        <w:t xml:space="preserve"> всеми необходимыми способами в целях проведения </w:t>
      </w:r>
      <w:r w:rsidR="00924355" w:rsidRPr="003C37F0">
        <w:t>к</w:t>
      </w:r>
      <w:r w:rsidRPr="003C37F0">
        <w:t>онкурс</w:t>
      </w:r>
      <w:r w:rsidR="00924355" w:rsidRPr="003C37F0">
        <w:t xml:space="preserve">ных прослушиваний, </w:t>
      </w:r>
      <w:r w:rsidRPr="003C37F0">
        <w:t>и даю согласие на такую обработку.</w:t>
      </w:r>
      <w:proofErr w:type="gramEnd"/>
      <w:r w:rsidR="00924355" w:rsidRPr="003C37F0">
        <w:t xml:space="preserve"> Я также подтверждаю</w:t>
      </w:r>
      <w:r w:rsidRPr="003C37F0">
        <w:t xml:space="preserve"> факт </w:t>
      </w:r>
      <w:r w:rsidR="003C37F0">
        <w:t xml:space="preserve">личного </w:t>
      </w:r>
      <w:r w:rsidRPr="003C37F0">
        <w:t xml:space="preserve">предоставления </w:t>
      </w:r>
      <w:r w:rsidR="00924355" w:rsidRPr="003C37F0">
        <w:t xml:space="preserve">ГБУК г. Москвы «Центр оперного пения имени Галины Вишневской» </w:t>
      </w:r>
      <w:r w:rsidRPr="003C37F0">
        <w:t xml:space="preserve">персональных данных в целях проведения </w:t>
      </w:r>
      <w:r w:rsidR="00924355" w:rsidRPr="003C37F0">
        <w:t>к</w:t>
      </w:r>
      <w:r w:rsidRPr="003C37F0">
        <w:t>онкурс</w:t>
      </w:r>
      <w:r w:rsidR="00924355" w:rsidRPr="003C37F0">
        <w:t>ных прослушиваний</w:t>
      </w:r>
      <w:r w:rsidRPr="003C37F0">
        <w:t xml:space="preserve">. Обработка персональных данных будет осуществляться </w:t>
      </w:r>
      <w:r w:rsidR="00924355" w:rsidRPr="003C37F0">
        <w:t>ГБУК г. Москвы «Центр оперного пения имени Галины Вишневской</w:t>
      </w:r>
      <w:r w:rsidR="007A4E7C" w:rsidRPr="003C37F0">
        <w:t>»</w:t>
      </w:r>
      <w:r w:rsidRPr="003C37F0">
        <w:t xml:space="preserve"> и иными партнерами, действующими по поручению/заданию, с соблюдением принципов и правил, предусмотренных Федеральным законом РФ № 152-ФЗ от 27 июля 2006 г. «О персональных данных» (далее – Закон «О персональных данных»).</w:t>
      </w:r>
    </w:p>
    <w:p w:rsidR="00B10E13" w:rsidRPr="003C37F0" w:rsidRDefault="00B10E13" w:rsidP="00924355">
      <w:pPr>
        <w:pStyle w:val="a5"/>
        <w:spacing w:before="0" w:beforeAutospacing="0" w:after="0" w:afterAutospacing="0"/>
        <w:jc w:val="both"/>
      </w:pPr>
      <w:r w:rsidRPr="003C37F0">
        <w:t xml:space="preserve">Факт участия в </w:t>
      </w:r>
      <w:r w:rsidR="00924355" w:rsidRPr="003C37F0">
        <w:t>к</w:t>
      </w:r>
      <w:r w:rsidRPr="003C37F0">
        <w:t>онкурс</w:t>
      </w:r>
      <w:r w:rsidR="00924355" w:rsidRPr="003C37F0">
        <w:t>ных прослушиваниях</w:t>
      </w:r>
      <w:r w:rsidRPr="003C37F0">
        <w:t xml:space="preserve"> является свободным, конкретным, информированным и сознательным выражением </w:t>
      </w:r>
      <w:r w:rsidR="00924355" w:rsidRPr="003C37F0">
        <w:t xml:space="preserve">моего </w:t>
      </w:r>
      <w:r w:rsidRPr="003C37F0">
        <w:t xml:space="preserve">согласия на обработку персональных данных в целях проведения </w:t>
      </w:r>
      <w:r w:rsidR="003C37F0" w:rsidRPr="003C37F0">
        <w:t>конкурсных прослушиваний</w:t>
      </w:r>
      <w:r w:rsidRPr="003C37F0">
        <w:t>.</w:t>
      </w:r>
    </w:p>
    <w:p w:rsidR="003C37F0" w:rsidRPr="003C37F0" w:rsidRDefault="003C37F0" w:rsidP="00924355">
      <w:pPr>
        <w:pStyle w:val="a5"/>
        <w:spacing w:before="0" w:beforeAutospacing="0" w:after="0" w:afterAutospacing="0"/>
        <w:jc w:val="both"/>
      </w:pPr>
      <w:r w:rsidRPr="003C37F0">
        <w:t xml:space="preserve">Мне известно, что отзыв согласия на обработку персональных данных автоматически влечет за собой выход из участия в конкурсных прослушиваниях. </w:t>
      </w:r>
      <w:proofErr w:type="gramStart"/>
      <w:r w:rsidRPr="003C37F0">
        <w:t xml:space="preserve">После получения уведомления об отзыве согласия на обработку персональных данных </w:t>
      </w:r>
      <w:r w:rsidR="0094527A" w:rsidRPr="003C37F0">
        <w:t>ГБУК г. Москвы «Центр оперного пения имени Галины Вишневской»</w:t>
      </w:r>
      <w:r w:rsidR="0094527A">
        <w:t xml:space="preserve"> </w:t>
      </w:r>
      <w:r w:rsidRPr="003C37F0">
        <w:t xml:space="preserve">обязан прекратить их обработку и обеспечить прекращение такой обработки лицом, действующим по поручению/заданию </w:t>
      </w:r>
      <w:r w:rsidR="0094527A" w:rsidRPr="003C37F0">
        <w:t>ГБУК г. Москвы «Центр оперного пения имени Галины Вишневской»</w:t>
      </w:r>
      <w:r w:rsidRPr="003C37F0">
        <w:t xml:space="preserve"> и в случае, если сохранение персональных данных более не требуется для целей обработки персональных данных, уничтожить персональные данные</w:t>
      </w:r>
      <w:proofErr w:type="gramEnd"/>
      <w:r w:rsidRPr="003C37F0">
        <w:t xml:space="preserve"> </w:t>
      </w:r>
      <w:proofErr w:type="gramStart"/>
      <w:r w:rsidRPr="003C37F0">
        <w:t xml:space="preserve">или обеспечить их уничтожение (если обработка персональных данных осуществляется другим лицом, действующим по поручению/заданию </w:t>
      </w:r>
      <w:r w:rsidR="0094527A" w:rsidRPr="003C37F0">
        <w:t>ГБУК г. Москвы «Центр оперного пения имени Галины Вишневской»</w:t>
      </w:r>
      <w:r w:rsidRPr="003C37F0">
        <w:t xml:space="preserve">) в срок, не превышающий 90 (девяносто) дней с даты поступления указанного отзыва, за исключением случаев, когда </w:t>
      </w:r>
      <w:r w:rsidR="0094527A" w:rsidRPr="003C37F0">
        <w:t>ГБУК г. Москвы «Центр оперного пения имени Галины Вишневской»</w:t>
      </w:r>
      <w:r w:rsidR="0094527A">
        <w:t xml:space="preserve"> </w:t>
      </w:r>
      <w:r w:rsidRPr="003C37F0">
        <w:t>вправе осуществлять обработку персональных данных без</w:t>
      </w:r>
      <w:r w:rsidR="0094527A">
        <w:t xml:space="preserve"> моего </w:t>
      </w:r>
      <w:r w:rsidRPr="003C37F0">
        <w:t>согласия на основаниях, предусмотренных</w:t>
      </w:r>
      <w:proofErr w:type="gramEnd"/>
      <w:r w:rsidRPr="003C37F0">
        <w:t xml:space="preserve"> Законом «О персональных данных» или другими федеральными законами.</w:t>
      </w:r>
    </w:p>
    <w:p w:rsidR="00997548" w:rsidRPr="003C37F0" w:rsidRDefault="00B63D41" w:rsidP="009243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7F0">
        <w:rPr>
          <w:rFonts w:ascii="Times New Roman" w:hAnsi="Times New Roman" w:cs="Times New Roman"/>
          <w:sz w:val="24"/>
          <w:szCs w:val="24"/>
        </w:rPr>
        <w:t xml:space="preserve">С </w:t>
      </w:r>
      <w:r w:rsidR="00997548" w:rsidRPr="003C37F0">
        <w:rPr>
          <w:rFonts w:ascii="Times New Roman" w:hAnsi="Times New Roman" w:cs="Times New Roman"/>
          <w:sz w:val="24"/>
          <w:szCs w:val="24"/>
        </w:rPr>
        <w:t>Услови</w:t>
      </w:r>
      <w:r w:rsidRPr="003C37F0">
        <w:rPr>
          <w:rFonts w:ascii="Times New Roman" w:hAnsi="Times New Roman" w:cs="Times New Roman"/>
          <w:sz w:val="24"/>
          <w:szCs w:val="24"/>
        </w:rPr>
        <w:t xml:space="preserve">ями </w:t>
      </w:r>
      <w:r w:rsidR="00997548" w:rsidRPr="003C37F0">
        <w:rPr>
          <w:rFonts w:ascii="Times New Roman" w:hAnsi="Times New Roman" w:cs="Times New Roman"/>
          <w:sz w:val="24"/>
          <w:szCs w:val="24"/>
        </w:rPr>
        <w:t>конкурс</w:t>
      </w:r>
      <w:r w:rsidRPr="003C37F0">
        <w:rPr>
          <w:rFonts w:ascii="Times New Roman" w:hAnsi="Times New Roman" w:cs="Times New Roman"/>
          <w:sz w:val="24"/>
          <w:szCs w:val="24"/>
        </w:rPr>
        <w:t xml:space="preserve">ных прослушиваний </w:t>
      </w:r>
      <w:proofErr w:type="gramStart"/>
      <w:r w:rsidRPr="003C37F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C37F0">
        <w:rPr>
          <w:rFonts w:ascii="Times New Roman" w:hAnsi="Times New Roman" w:cs="Times New Roman"/>
          <w:sz w:val="24"/>
          <w:szCs w:val="24"/>
        </w:rPr>
        <w:t xml:space="preserve"> и</w:t>
      </w:r>
      <w:r w:rsidR="00997548" w:rsidRPr="003C37F0">
        <w:rPr>
          <w:rFonts w:ascii="Times New Roman" w:hAnsi="Times New Roman" w:cs="Times New Roman"/>
          <w:sz w:val="24"/>
          <w:szCs w:val="24"/>
        </w:rPr>
        <w:t xml:space="preserve"> обязуюсь выполнять. </w:t>
      </w:r>
    </w:p>
    <w:p w:rsidR="00924355" w:rsidRDefault="00924355" w:rsidP="00B10E1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355" w:rsidRPr="00B10E13" w:rsidRDefault="00924355" w:rsidP="00B10E1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1CA" w:rsidRDefault="00997548" w:rsidP="00B10E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E13">
        <w:rPr>
          <w:rFonts w:ascii="Times New Roman" w:hAnsi="Times New Roman" w:cs="Times New Roman"/>
          <w:bCs/>
          <w:sz w:val="24"/>
          <w:szCs w:val="24"/>
        </w:rPr>
        <w:t xml:space="preserve">Подпись        </w:t>
      </w:r>
      <w:r w:rsidRPr="00B10E1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_____________</w:t>
      </w:r>
      <w:r w:rsidR="00A75392" w:rsidRPr="00B63D41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924355" w:rsidRPr="00924355" w:rsidRDefault="00924355" w:rsidP="00B10E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25B0" w:rsidRPr="00B10E13" w:rsidRDefault="001C25B0" w:rsidP="00B10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13">
        <w:rPr>
          <w:rFonts w:ascii="Times New Roman" w:hAnsi="Times New Roman" w:cs="Times New Roman"/>
          <w:sz w:val="24"/>
          <w:szCs w:val="24"/>
        </w:rPr>
        <w:t>Дата заполнения</w:t>
      </w:r>
      <w:r w:rsidR="00F13734" w:rsidRPr="00B10E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5392" w:rsidRPr="00B10E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5392" w:rsidRPr="00B10E13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B10E13">
        <w:rPr>
          <w:rFonts w:ascii="Times New Roman" w:hAnsi="Times New Roman" w:cs="Times New Roman"/>
          <w:sz w:val="24"/>
          <w:szCs w:val="24"/>
        </w:rPr>
        <w:t>_____________</w:t>
      </w:r>
    </w:p>
    <w:sectPr w:rsidR="001C25B0" w:rsidRPr="00B10E13" w:rsidSect="00B10E13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48CB"/>
    <w:multiLevelType w:val="hybridMultilevel"/>
    <w:tmpl w:val="BA1E8D06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7453E8"/>
    <w:multiLevelType w:val="hybridMultilevel"/>
    <w:tmpl w:val="6C3A858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503611"/>
    <w:multiLevelType w:val="hybridMultilevel"/>
    <w:tmpl w:val="CA001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3A2A3E"/>
    <w:multiLevelType w:val="hybridMultilevel"/>
    <w:tmpl w:val="9FF02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5A4D20"/>
    <w:multiLevelType w:val="hybridMultilevel"/>
    <w:tmpl w:val="863E5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A0BF2"/>
    <w:multiLevelType w:val="hybridMultilevel"/>
    <w:tmpl w:val="0E3C6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compat/>
  <w:rsids>
    <w:rsidRoot w:val="001431CA"/>
    <w:rsid w:val="0000623E"/>
    <w:rsid w:val="00017360"/>
    <w:rsid w:val="00024A1F"/>
    <w:rsid w:val="00094C62"/>
    <w:rsid w:val="000A1348"/>
    <w:rsid w:val="00116438"/>
    <w:rsid w:val="001310CD"/>
    <w:rsid w:val="00134911"/>
    <w:rsid w:val="001431CA"/>
    <w:rsid w:val="00164286"/>
    <w:rsid w:val="001C25B0"/>
    <w:rsid w:val="002131B4"/>
    <w:rsid w:val="00240581"/>
    <w:rsid w:val="00245961"/>
    <w:rsid w:val="002556A1"/>
    <w:rsid w:val="002704FE"/>
    <w:rsid w:val="00277157"/>
    <w:rsid w:val="00284A1B"/>
    <w:rsid w:val="0037176A"/>
    <w:rsid w:val="00383ACE"/>
    <w:rsid w:val="00397957"/>
    <w:rsid w:val="003C0132"/>
    <w:rsid w:val="003C37F0"/>
    <w:rsid w:val="003F467E"/>
    <w:rsid w:val="00437A3B"/>
    <w:rsid w:val="00444EF6"/>
    <w:rsid w:val="00467791"/>
    <w:rsid w:val="00484969"/>
    <w:rsid w:val="004A4BF5"/>
    <w:rsid w:val="004F459F"/>
    <w:rsid w:val="00513BCE"/>
    <w:rsid w:val="00533C93"/>
    <w:rsid w:val="005574EB"/>
    <w:rsid w:val="005B5F1A"/>
    <w:rsid w:val="005F76CD"/>
    <w:rsid w:val="00613158"/>
    <w:rsid w:val="006736F7"/>
    <w:rsid w:val="00674057"/>
    <w:rsid w:val="00697188"/>
    <w:rsid w:val="00697BDC"/>
    <w:rsid w:val="006A7739"/>
    <w:rsid w:val="007146AE"/>
    <w:rsid w:val="00720D46"/>
    <w:rsid w:val="007211E4"/>
    <w:rsid w:val="0077250E"/>
    <w:rsid w:val="007A4E7C"/>
    <w:rsid w:val="0081765C"/>
    <w:rsid w:val="00890161"/>
    <w:rsid w:val="008A35FD"/>
    <w:rsid w:val="008C5C87"/>
    <w:rsid w:val="008D2F5F"/>
    <w:rsid w:val="008D4686"/>
    <w:rsid w:val="00924355"/>
    <w:rsid w:val="00944097"/>
    <w:rsid w:val="0094527A"/>
    <w:rsid w:val="0095475D"/>
    <w:rsid w:val="00955A87"/>
    <w:rsid w:val="00957E0D"/>
    <w:rsid w:val="009874E0"/>
    <w:rsid w:val="0099660D"/>
    <w:rsid w:val="00997548"/>
    <w:rsid w:val="009B63E3"/>
    <w:rsid w:val="00A75392"/>
    <w:rsid w:val="00AA2C8D"/>
    <w:rsid w:val="00AD1F0D"/>
    <w:rsid w:val="00AF7860"/>
    <w:rsid w:val="00B108FE"/>
    <w:rsid w:val="00B10E13"/>
    <w:rsid w:val="00B142ED"/>
    <w:rsid w:val="00B1659C"/>
    <w:rsid w:val="00B33637"/>
    <w:rsid w:val="00B40956"/>
    <w:rsid w:val="00B42644"/>
    <w:rsid w:val="00B51E9F"/>
    <w:rsid w:val="00B63D41"/>
    <w:rsid w:val="00B74FA4"/>
    <w:rsid w:val="00B77C58"/>
    <w:rsid w:val="00BC2B26"/>
    <w:rsid w:val="00BD7B96"/>
    <w:rsid w:val="00BF7F2D"/>
    <w:rsid w:val="00C21129"/>
    <w:rsid w:val="00C24F24"/>
    <w:rsid w:val="00C3173A"/>
    <w:rsid w:val="00CB0EF7"/>
    <w:rsid w:val="00CF56FF"/>
    <w:rsid w:val="00D05E44"/>
    <w:rsid w:val="00D262E2"/>
    <w:rsid w:val="00D34E6D"/>
    <w:rsid w:val="00D454EF"/>
    <w:rsid w:val="00DB3825"/>
    <w:rsid w:val="00DC4BD3"/>
    <w:rsid w:val="00E04937"/>
    <w:rsid w:val="00E120A9"/>
    <w:rsid w:val="00E43547"/>
    <w:rsid w:val="00EA3A54"/>
    <w:rsid w:val="00EC46C6"/>
    <w:rsid w:val="00EC6B1F"/>
    <w:rsid w:val="00EE3CB8"/>
    <w:rsid w:val="00EE7E08"/>
    <w:rsid w:val="00F11D54"/>
    <w:rsid w:val="00F13734"/>
    <w:rsid w:val="00F2490C"/>
    <w:rsid w:val="00F5091A"/>
    <w:rsid w:val="00F75CBB"/>
    <w:rsid w:val="00F92185"/>
    <w:rsid w:val="00FB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A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437A3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37A3B"/>
    <w:pPr>
      <w:keepNext/>
      <w:outlineLvl w:val="1"/>
    </w:pPr>
    <w:rPr>
      <w:b/>
      <w:bCs/>
      <w:color w:val="FF0000"/>
    </w:rPr>
  </w:style>
  <w:style w:type="paragraph" w:styleId="3">
    <w:name w:val="heading 3"/>
    <w:basedOn w:val="a"/>
    <w:next w:val="a"/>
    <w:qFormat/>
    <w:rsid w:val="00437A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A3B"/>
    <w:pPr>
      <w:keepNext/>
      <w:outlineLvl w:val="3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ocked/>
    <w:rsid w:val="00437A3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semiHidden/>
    <w:locked/>
    <w:rsid w:val="00437A3B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rsid w:val="001431C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921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10E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0E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C6FBC-A69B-41D6-BDDC-60E10AF8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5314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УЧАСТНИКА ОТБОРОЧНЫХ ПРОСЛУШИВАНИЙ (вокал)</vt:lpstr>
    </vt:vector>
  </TitlesOfParts>
  <Company>TOSHIBA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 ОТБОРОЧНЫХ ПРОСЛУШИВАНИЙ (вокал)</dc:title>
  <dc:creator>Дмитрий</dc:creator>
  <cp:lastModifiedBy>Alex</cp:lastModifiedBy>
  <cp:revision>2</cp:revision>
  <cp:lastPrinted>2017-04-21T12:52:00Z</cp:lastPrinted>
  <dcterms:created xsi:type="dcterms:W3CDTF">2026-04-06T12:41:00Z</dcterms:created>
  <dcterms:modified xsi:type="dcterms:W3CDTF">2026-04-06T12:41:00Z</dcterms:modified>
</cp:coreProperties>
</file>